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89" w:rsidRDefault="00682989" w:rsidP="00682989">
      <w:pPr>
        <w:rPr>
          <w:sz w:val="24"/>
          <w:szCs w:val="24"/>
        </w:rPr>
      </w:pPr>
      <w:r>
        <w:rPr>
          <w:sz w:val="24"/>
          <w:szCs w:val="24"/>
        </w:rPr>
        <w:t>Принято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У</w:t>
      </w:r>
      <w:proofErr w:type="gramEnd"/>
      <w:r>
        <w:rPr>
          <w:sz w:val="24"/>
          <w:szCs w:val="24"/>
        </w:rPr>
        <w:t>тверждаю:</w:t>
      </w:r>
    </w:p>
    <w:p w:rsidR="00682989" w:rsidRDefault="00682989" w:rsidP="00682989">
      <w:pPr>
        <w:rPr>
          <w:sz w:val="24"/>
          <w:szCs w:val="24"/>
        </w:rPr>
      </w:pPr>
      <w:r>
        <w:rPr>
          <w:sz w:val="24"/>
          <w:szCs w:val="24"/>
        </w:rPr>
        <w:t xml:space="preserve">На заседании </w:t>
      </w:r>
      <w:proofErr w:type="spellStart"/>
      <w:proofErr w:type="gram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 совета</w:t>
      </w:r>
      <w:proofErr w:type="gramEnd"/>
      <w:r>
        <w:rPr>
          <w:sz w:val="24"/>
          <w:szCs w:val="24"/>
        </w:rPr>
        <w:t xml:space="preserve">                                                           Директор  школы</w:t>
      </w:r>
    </w:p>
    <w:p w:rsidR="00682989" w:rsidRDefault="00083F6D" w:rsidP="0068298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282.75pt;margin-top:12.9pt;width:132.75pt;height:132.75pt;z-index:251658240" stroked="f">
            <v:textbox>
              <w:txbxContent>
                <w:p w:rsidR="00083F6D" w:rsidRDefault="00083F6D">
                  <w:r w:rsidRPr="00083F6D">
                    <w:object w:dxaOrig="2266" w:dyaOrig="25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3.25pt;height:125.25pt" o:ole="">
                        <v:imagedata r:id="rId5" o:title=""/>
                      </v:shape>
                      <o:OLEObject Type="Embed" ProgID="Word.Document.12" ShapeID="_x0000_i1025" DrawAspect="Content" ObjectID="_1585378084" r:id="rId6"/>
                    </w:object>
                  </w:r>
                </w:p>
              </w:txbxContent>
            </v:textbox>
          </v:rect>
        </w:pict>
      </w:r>
      <w:r w:rsidR="00682989">
        <w:rPr>
          <w:sz w:val="24"/>
          <w:szCs w:val="24"/>
        </w:rPr>
        <w:t>Протокол  №_4 от 29.08.2017                                           ______________/</w:t>
      </w:r>
      <w:proofErr w:type="spellStart"/>
      <w:r w:rsidR="00682989">
        <w:rPr>
          <w:sz w:val="24"/>
          <w:szCs w:val="24"/>
        </w:rPr>
        <w:t>К.А.Касумов</w:t>
      </w:r>
      <w:proofErr w:type="spellEnd"/>
      <w:r w:rsidR="00682989">
        <w:rPr>
          <w:sz w:val="24"/>
          <w:szCs w:val="24"/>
        </w:rPr>
        <w:t>/</w:t>
      </w:r>
    </w:p>
    <w:p w:rsidR="00682989" w:rsidRDefault="00682989" w:rsidP="00682989">
      <w:pPr>
        <w:rPr>
          <w:sz w:val="24"/>
          <w:szCs w:val="24"/>
        </w:rPr>
      </w:pPr>
    </w:p>
    <w:p w:rsidR="00682989" w:rsidRDefault="00682989" w:rsidP="00682989">
      <w:pPr>
        <w:rPr>
          <w:sz w:val="24"/>
          <w:szCs w:val="24"/>
        </w:rPr>
      </w:pPr>
    </w:p>
    <w:p w:rsidR="00682989" w:rsidRDefault="00682989" w:rsidP="00682989">
      <w:pPr>
        <w:rPr>
          <w:sz w:val="24"/>
          <w:szCs w:val="24"/>
        </w:rPr>
      </w:pPr>
    </w:p>
    <w:p w:rsidR="00682989" w:rsidRDefault="00682989" w:rsidP="00682989">
      <w:pPr>
        <w:rPr>
          <w:sz w:val="24"/>
          <w:szCs w:val="24"/>
        </w:rPr>
      </w:pPr>
    </w:p>
    <w:p w:rsidR="00682989" w:rsidRDefault="00682989" w:rsidP="00682989">
      <w:pPr>
        <w:rPr>
          <w:sz w:val="24"/>
          <w:szCs w:val="24"/>
        </w:rPr>
      </w:pPr>
    </w:p>
    <w:p w:rsidR="00682989" w:rsidRDefault="00682989" w:rsidP="00682989">
      <w:pPr>
        <w:rPr>
          <w:sz w:val="24"/>
          <w:szCs w:val="24"/>
        </w:rPr>
      </w:pPr>
    </w:p>
    <w:p w:rsidR="00682989" w:rsidRDefault="00682989" w:rsidP="00682989">
      <w:pPr>
        <w:rPr>
          <w:sz w:val="24"/>
          <w:szCs w:val="24"/>
        </w:rPr>
      </w:pPr>
    </w:p>
    <w:p w:rsidR="00682989" w:rsidRDefault="00682989" w:rsidP="00682989">
      <w:pPr>
        <w:jc w:val="center"/>
        <w:rPr>
          <w:b/>
          <w:sz w:val="52"/>
          <w:szCs w:val="52"/>
        </w:rPr>
      </w:pPr>
    </w:p>
    <w:p w:rsidR="00682989" w:rsidRDefault="00682989" w:rsidP="00682989">
      <w:pPr>
        <w:jc w:val="center"/>
        <w:rPr>
          <w:b/>
          <w:sz w:val="52"/>
          <w:szCs w:val="52"/>
        </w:rPr>
      </w:pPr>
    </w:p>
    <w:p w:rsidR="00682989" w:rsidRDefault="00682989" w:rsidP="00682989">
      <w:pPr>
        <w:jc w:val="center"/>
        <w:rPr>
          <w:b/>
          <w:sz w:val="52"/>
          <w:szCs w:val="52"/>
        </w:rPr>
      </w:pPr>
    </w:p>
    <w:p w:rsidR="00682989" w:rsidRPr="006B3F96" w:rsidRDefault="00682989" w:rsidP="00682989">
      <w:pPr>
        <w:jc w:val="center"/>
        <w:rPr>
          <w:b/>
          <w:sz w:val="52"/>
          <w:szCs w:val="52"/>
        </w:rPr>
      </w:pPr>
      <w:r w:rsidRPr="006B3F96">
        <w:rPr>
          <w:b/>
          <w:sz w:val="52"/>
          <w:szCs w:val="52"/>
        </w:rPr>
        <w:t>Положение</w:t>
      </w:r>
    </w:p>
    <w:p w:rsidR="00682989" w:rsidRDefault="00682989" w:rsidP="0068298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 переводе учащихся</w:t>
      </w:r>
    </w:p>
    <w:p w:rsidR="00682989" w:rsidRDefault="00682989" w:rsidP="00682989">
      <w:pPr>
        <w:jc w:val="center"/>
        <w:rPr>
          <w:b/>
          <w:sz w:val="28"/>
          <w:szCs w:val="28"/>
        </w:rPr>
      </w:pPr>
    </w:p>
    <w:p w:rsidR="00682989" w:rsidRDefault="00682989" w:rsidP="00682989">
      <w:pPr>
        <w:jc w:val="center"/>
        <w:rPr>
          <w:b/>
          <w:sz w:val="28"/>
          <w:szCs w:val="28"/>
        </w:rPr>
      </w:pPr>
    </w:p>
    <w:p w:rsidR="00682989" w:rsidRDefault="00682989" w:rsidP="00682989">
      <w:pPr>
        <w:jc w:val="center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</w:p>
    <w:p w:rsidR="00682989" w:rsidRDefault="00682989" w:rsidP="006829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РД Кайтагский район с.Хунгия</w:t>
      </w:r>
    </w:p>
    <w:p w:rsidR="00682989" w:rsidRDefault="00682989" w:rsidP="006829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МКОУ  «Хунгиянская  ООШ»</w:t>
      </w:r>
    </w:p>
    <w:p w:rsidR="00682989" w:rsidRDefault="00682989" w:rsidP="006829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368590, с.Хунгия, ул. Мира 32</w:t>
      </w:r>
    </w:p>
    <w:p w:rsidR="00EC11C2" w:rsidRDefault="00682989" w:rsidP="00682989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hyperlink r:id="rId7" w:history="1">
        <w:r w:rsidRPr="006B3F96">
          <w:rPr>
            <w:rStyle w:val="a3"/>
            <w:sz w:val="32"/>
            <w:szCs w:val="32"/>
            <w:lang w:val="en-US"/>
          </w:rPr>
          <w:t>xung</w:t>
        </w:r>
        <w:r w:rsidRPr="006B3F96">
          <w:rPr>
            <w:rStyle w:val="a3"/>
            <w:sz w:val="32"/>
            <w:szCs w:val="32"/>
          </w:rPr>
          <w:t>.</w:t>
        </w:r>
        <w:r w:rsidRPr="006B3F96">
          <w:rPr>
            <w:rStyle w:val="a3"/>
            <w:sz w:val="32"/>
            <w:szCs w:val="32"/>
            <w:lang w:val="en-US"/>
          </w:rPr>
          <w:t>oo</w:t>
        </w:r>
        <w:r w:rsidRPr="006B3F96">
          <w:rPr>
            <w:rStyle w:val="a3"/>
            <w:sz w:val="32"/>
            <w:szCs w:val="32"/>
          </w:rPr>
          <w:t>15@</w:t>
        </w:r>
        <w:r w:rsidRPr="006B3F96">
          <w:rPr>
            <w:rStyle w:val="a3"/>
            <w:sz w:val="32"/>
            <w:szCs w:val="32"/>
            <w:lang w:val="en-US"/>
          </w:rPr>
          <w:t>mail</w:t>
        </w:r>
        <w:r w:rsidRPr="006B3F96">
          <w:rPr>
            <w:rStyle w:val="a3"/>
            <w:sz w:val="32"/>
            <w:szCs w:val="32"/>
          </w:rPr>
          <w:t>.</w:t>
        </w:r>
        <w:r w:rsidRPr="006B3F96">
          <w:rPr>
            <w:rStyle w:val="a3"/>
            <w:sz w:val="32"/>
            <w:szCs w:val="32"/>
            <w:lang w:val="en-US"/>
          </w:rPr>
          <w:t>ru</w:t>
        </w:r>
      </w:hyperlink>
    </w:p>
    <w:p w:rsidR="00EC11C2" w:rsidRDefault="00EC11C2">
      <w:pPr>
        <w:sectPr w:rsidR="00EC11C2">
          <w:pgSz w:w="11900" w:h="16838"/>
          <w:pgMar w:top="1440" w:right="1440" w:bottom="875" w:left="1440" w:header="0" w:footer="0" w:gutter="0"/>
          <w:cols w:space="0"/>
        </w:sectPr>
      </w:pPr>
    </w:p>
    <w:p w:rsidR="00EC11C2" w:rsidRPr="0010227E" w:rsidRDefault="00447577">
      <w:pPr>
        <w:ind w:left="3440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lastRenderedPageBreak/>
        <w:t>1. Общие положения</w:t>
      </w:r>
    </w:p>
    <w:p w:rsidR="00EC11C2" w:rsidRPr="0010227E" w:rsidRDefault="00EC11C2">
      <w:pPr>
        <w:spacing w:line="281" w:lineRule="exact"/>
        <w:rPr>
          <w:sz w:val="20"/>
          <w:szCs w:val="20"/>
        </w:rPr>
      </w:pPr>
    </w:p>
    <w:p w:rsidR="00EC11C2" w:rsidRPr="0010227E" w:rsidRDefault="00447577">
      <w:pPr>
        <w:ind w:left="2240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>1.1. Положение о переводе учащихся</w:t>
      </w:r>
    </w:p>
    <w:p w:rsidR="00EC11C2" w:rsidRPr="0010227E" w:rsidRDefault="00EC11C2">
      <w:pPr>
        <w:spacing w:line="283" w:lineRule="exact"/>
        <w:rPr>
          <w:sz w:val="20"/>
          <w:szCs w:val="20"/>
        </w:rPr>
      </w:pPr>
    </w:p>
    <w:p w:rsidR="00EC11C2" w:rsidRPr="0010227E" w:rsidRDefault="00447577">
      <w:pPr>
        <w:spacing w:line="248" w:lineRule="auto"/>
        <w:ind w:right="20" w:firstLine="1457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t>МКОУ «</w:t>
      </w:r>
      <w:r w:rsidR="0010227E">
        <w:rPr>
          <w:rFonts w:ascii="Verdana" w:eastAsia="Verdana" w:hAnsi="Verdana" w:cs="Verdana"/>
          <w:bCs/>
          <w:sz w:val="31"/>
          <w:szCs w:val="31"/>
        </w:rPr>
        <w:t>Хунгиянская  ООШ</w:t>
      </w:r>
      <w:r w:rsidRPr="0010227E">
        <w:rPr>
          <w:rFonts w:ascii="Verdana" w:eastAsia="Verdana" w:hAnsi="Verdana" w:cs="Verdana"/>
          <w:bCs/>
          <w:sz w:val="31"/>
          <w:szCs w:val="31"/>
        </w:rPr>
        <w:t>» в следующий класс (далее – Положение) разработано с целью упорядочения</w:t>
      </w:r>
    </w:p>
    <w:p w:rsidR="00EC11C2" w:rsidRPr="0010227E" w:rsidRDefault="00EC11C2">
      <w:pPr>
        <w:spacing w:line="1" w:lineRule="exact"/>
        <w:rPr>
          <w:sz w:val="20"/>
          <w:szCs w:val="20"/>
        </w:rPr>
      </w:pPr>
    </w:p>
    <w:p w:rsidR="00EC11C2" w:rsidRPr="0010227E" w:rsidRDefault="00447577">
      <w:pPr>
        <w:numPr>
          <w:ilvl w:val="0"/>
          <w:numId w:val="1"/>
        </w:numPr>
        <w:tabs>
          <w:tab w:val="left" w:pos="780"/>
        </w:tabs>
        <w:spacing w:line="239" w:lineRule="auto"/>
        <w:ind w:left="-20" w:firstLine="463"/>
        <w:rPr>
          <w:rFonts w:ascii="Verdana" w:eastAsia="Verdana" w:hAnsi="Verdana" w:cs="Verdana"/>
          <w:bCs/>
          <w:sz w:val="32"/>
          <w:szCs w:val="32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 xml:space="preserve">приведения в строгое соответствие с действующим законодательством порядка перевода </w:t>
      </w:r>
      <w:r w:rsidRPr="0010227E">
        <w:rPr>
          <w:rFonts w:ascii="Verdana" w:eastAsia="Verdana" w:hAnsi="Verdana" w:cs="Verdana"/>
          <w:bCs/>
          <w:sz w:val="32"/>
          <w:szCs w:val="32"/>
        </w:rPr>
        <w:t>в следующий класс учащихся МКОУ «</w:t>
      </w:r>
      <w:r w:rsidR="0010227E">
        <w:rPr>
          <w:rFonts w:ascii="Verdana" w:eastAsia="Verdana" w:hAnsi="Verdana" w:cs="Verdana"/>
          <w:bCs/>
          <w:sz w:val="31"/>
          <w:szCs w:val="31"/>
        </w:rPr>
        <w:t>Хунгиянская  ООШ</w:t>
      </w:r>
      <w:r w:rsidRPr="0010227E">
        <w:rPr>
          <w:rFonts w:ascii="Verdana" w:eastAsia="Verdana" w:hAnsi="Verdana" w:cs="Verdana"/>
          <w:bCs/>
          <w:sz w:val="32"/>
          <w:szCs w:val="32"/>
        </w:rPr>
        <w:t>»</w:t>
      </w:r>
    </w:p>
    <w:p w:rsidR="00EC11C2" w:rsidRPr="0010227E" w:rsidRDefault="00EC11C2">
      <w:pPr>
        <w:spacing w:line="283" w:lineRule="exact"/>
        <w:rPr>
          <w:sz w:val="20"/>
          <w:szCs w:val="20"/>
        </w:rPr>
      </w:pPr>
    </w:p>
    <w:p w:rsidR="00EC11C2" w:rsidRPr="0010227E" w:rsidRDefault="00447577">
      <w:pPr>
        <w:spacing w:line="239" w:lineRule="auto"/>
        <w:ind w:left="100" w:firstLine="602"/>
        <w:jc w:val="both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>1.2. Требования данного Положения основывается на содержании статьи 43 Конституции РФ 1993 года, ст. 58 Федерального закона РФ от 29.12.2012г. № 273-ФЗ «</w:t>
      </w:r>
      <w:proofErr w:type="gramStart"/>
      <w:r w:rsidRPr="0010227E">
        <w:rPr>
          <w:rFonts w:ascii="Verdana" w:eastAsia="Verdana" w:hAnsi="Verdana" w:cs="Verdana"/>
          <w:bCs/>
          <w:sz w:val="32"/>
          <w:szCs w:val="32"/>
        </w:rPr>
        <w:t>Об</w:t>
      </w:r>
      <w:proofErr w:type="gramEnd"/>
    </w:p>
    <w:p w:rsidR="00EC11C2" w:rsidRPr="0010227E" w:rsidRDefault="00EC11C2">
      <w:pPr>
        <w:spacing w:line="5" w:lineRule="exact"/>
        <w:rPr>
          <w:sz w:val="20"/>
          <w:szCs w:val="20"/>
        </w:rPr>
      </w:pPr>
    </w:p>
    <w:p w:rsidR="00EC11C2" w:rsidRPr="0010227E" w:rsidRDefault="00447577">
      <w:pPr>
        <w:spacing w:line="239" w:lineRule="auto"/>
        <w:ind w:right="20"/>
        <w:jc w:val="center"/>
        <w:rPr>
          <w:sz w:val="20"/>
          <w:szCs w:val="20"/>
        </w:rPr>
      </w:pPr>
      <w:proofErr w:type="gramStart"/>
      <w:r w:rsidRPr="0010227E">
        <w:rPr>
          <w:rFonts w:ascii="Verdana" w:eastAsia="Verdana" w:hAnsi="Verdana" w:cs="Verdana"/>
          <w:bCs/>
          <w:sz w:val="32"/>
          <w:szCs w:val="32"/>
        </w:rPr>
        <w:t>образовании</w:t>
      </w:r>
      <w:proofErr w:type="gramEnd"/>
      <w:r w:rsidRPr="0010227E">
        <w:rPr>
          <w:rFonts w:ascii="Verdana" w:eastAsia="Verdana" w:hAnsi="Verdana" w:cs="Verdana"/>
          <w:bCs/>
          <w:sz w:val="32"/>
          <w:szCs w:val="32"/>
        </w:rPr>
        <w:t xml:space="preserve"> в Российской Федерации», Устава ОУ, П</w:t>
      </w:r>
      <w:r w:rsidRPr="0010227E">
        <w:rPr>
          <w:rFonts w:ascii="Verdana" w:eastAsia="Verdana" w:hAnsi="Verdana" w:cs="Verdana"/>
          <w:bCs/>
          <w:sz w:val="32"/>
          <w:szCs w:val="32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</w:t>
      </w:r>
    </w:p>
    <w:p w:rsidR="00EC11C2" w:rsidRPr="0010227E" w:rsidRDefault="00EC11C2">
      <w:pPr>
        <w:spacing w:line="8" w:lineRule="exact"/>
        <w:rPr>
          <w:sz w:val="20"/>
          <w:szCs w:val="20"/>
        </w:rPr>
      </w:pPr>
    </w:p>
    <w:p w:rsidR="00EC11C2" w:rsidRPr="0010227E" w:rsidRDefault="00447577">
      <w:pPr>
        <w:spacing w:line="239" w:lineRule="auto"/>
        <w:ind w:left="720" w:right="740" w:firstLine="387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 xml:space="preserve">общего, основного общего и среднего общего образования (утвержден приказом Министерства образования и науки </w:t>
      </w:r>
      <w:r w:rsidRPr="0010227E">
        <w:rPr>
          <w:rFonts w:ascii="Verdana" w:eastAsia="Verdana" w:hAnsi="Verdana" w:cs="Verdana"/>
          <w:bCs/>
          <w:sz w:val="32"/>
          <w:szCs w:val="32"/>
        </w:rPr>
        <w:t>РФ от 30.08.2013г. №1015).</w:t>
      </w:r>
    </w:p>
    <w:p w:rsidR="00EC11C2" w:rsidRPr="0010227E" w:rsidRDefault="00EC11C2">
      <w:pPr>
        <w:spacing w:line="200" w:lineRule="exact"/>
        <w:rPr>
          <w:sz w:val="20"/>
          <w:szCs w:val="20"/>
        </w:rPr>
      </w:pPr>
    </w:p>
    <w:p w:rsidR="00EC11C2" w:rsidRPr="0010227E" w:rsidRDefault="00EC11C2">
      <w:pPr>
        <w:spacing w:line="200" w:lineRule="exact"/>
        <w:rPr>
          <w:sz w:val="20"/>
          <w:szCs w:val="20"/>
        </w:rPr>
      </w:pPr>
    </w:p>
    <w:p w:rsidR="00EC11C2" w:rsidRPr="0010227E" w:rsidRDefault="00EC11C2">
      <w:pPr>
        <w:spacing w:line="200" w:lineRule="exact"/>
        <w:rPr>
          <w:sz w:val="20"/>
          <w:szCs w:val="20"/>
        </w:rPr>
      </w:pPr>
    </w:p>
    <w:p w:rsidR="00EC11C2" w:rsidRPr="0010227E" w:rsidRDefault="00EC11C2">
      <w:pPr>
        <w:spacing w:line="348" w:lineRule="exact"/>
        <w:rPr>
          <w:sz w:val="20"/>
          <w:szCs w:val="20"/>
        </w:rPr>
      </w:pPr>
    </w:p>
    <w:p w:rsidR="00EC11C2" w:rsidRPr="0010227E" w:rsidRDefault="00447577">
      <w:pPr>
        <w:ind w:right="-699"/>
        <w:jc w:val="center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>2. Порядок перевода учащихся в следующий класс</w:t>
      </w:r>
    </w:p>
    <w:p w:rsidR="00EC11C2" w:rsidRPr="0010227E" w:rsidRDefault="00EC11C2">
      <w:pPr>
        <w:spacing w:line="286" w:lineRule="exact"/>
        <w:rPr>
          <w:sz w:val="20"/>
          <w:szCs w:val="20"/>
        </w:rPr>
      </w:pPr>
    </w:p>
    <w:p w:rsidR="00EC11C2" w:rsidRPr="0010227E" w:rsidRDefault="00447577">
      <w:pPr>
        <w:spacing w:line="239" w:lineRule="auto"/>
        <w:ind w:left="40" w:right="60" w:firstLine="1606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>2.1. Учащиеся, освоившие в полном объеме образовательную программу учебного года, переводятся</w:t>
      </w:r>
    </w:p>
    <w:p w:rsidR="00EC11C2" w:rsidRPr="0010227E" w:rsidRDefault="00447577">
      <w:pPr>
        <w:spacing w:line="239" w:lineRule="auto"/>
        <w:jc w:val="center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>в следующий класс.</w:t>
      </w:r>
    </w:p>
    <w:p w:rsidR="00EC11C2" w:rsidRPr="0010227E" w:rsidRDefault="00EC11C2">
      <w:pPr>
        <w:spacing w:line="285" w:lineRule="exact"/>
        <w:rPr>
          <w:sz w:val="20"/>
          <w:szCs w:val="20"/>
        </w:rPr>
      </w:pPr>
    </w:p>
    <w:p w:rsidR="00EC11C2" w:rsidRPr="0010227E" w:rsidRDefault="00447577">
      <w:pPr>
        <w:spacing w:line="239" w:lineRule="auto"/>
        <w:ind w:left="80" w:right="100" w:firstLine="1582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 xml:space="preserve">2.2. Перевод учащегося в следующий класс осуществляется по </w:t>
      </w:r>
      <w:r w:rsidRPr="0010227E">
        <w:rPr>
          <w:rFonts w:ascii="Verdana" w:eastAsia="Verdana" w:hAnsi="Verdana" w:cs="Verdana"/>
          <w:bCs/>
          <w:sz w:val="32"/>
          <w:szCs w:val="32"/>
        </w:rPr>
        <w:t>решению педагогического совета. На</w:t>
      </w:r>
    </w:p>
    <w:p w:rsidR="00EC11C2" w:rsidRPr="0010227E" w:rsidRDefault="00EC11C2">
      <w:pPr>
        <w:spacing w:line="3" w:lineRule="exact"/>
        <w:rPr>
          <w:sz w:val="20"/>
          <w:szCs w:val="20"/>
        </w:rPr>
      </w:pPr>
    </w:p>
    <w:p w:rsidR="00EC11C2" w:rsidRPr="0010227E" w:rsidRDefault="00447577">
      <w:pPr>
        <w:spacing w:line="238" w:lineRule="auto"/>
        <w:ind w:right="20"/>
        <w:jc w:val="center"/>
        <w:rPr>
          <w:sz w:val="20"/>
          <w:szCs w:val="20"/>
        </w:rPr>
      </w:pPr>
      <w:proofErr w:type="gramStart"/>
      <w:r w:rsidRPr="0010227E">
        <w:rPr>
          <w:rFonts w:ascii="Verdana" w:eastAsia="Verdana" w:hAnsi="Verdana" w:cs="Verdana"/>
          <w:bCs/>
          <w:sz w:val="32"/>
          <w:szCs w:val="32"/>
        </w:rPr>
        <w:t>основании</w:t>
      </w:r>
      <w:proofErr w:type="gramEnd"/>
      <w:r w:rsidRPr="0010227E">
        <w:rPr>
          <w:rFonts w:ascii="Verdana" w:eastAsia="Verdana" w:hAnsi="Verdana" w:cs="Verdana"/>
          <w:bCs/>
          <w:sz w:val="32"/>
          <w:szCs w:val="32"/>
        </w:rPr>
        <w:t xml:space="preserve"> решения педагогического совета издается приказ по ОУ о переводе учащихся.</w:t>
      </w:r>
    </w:p>
    <w:p w:rsidR="00EC11C2" w:rsidRPr="0010227E" w:rsidRDefault="00EC11C2">
      <w:pPr>
        <w:spacing w:line="285" w:lineRule="exact"/>
        <w:rPr>
          <w:sz w:val="20"/>
          <w:szCs w:val="20"/>
        </w:rPr>
      </w:pPr>
    </w:p>
    <w:p w:rsidR="00EC11C2" w:rsidRPr="0010227E" w:rsidRDefault="00447577">
      <w:pPr>
        <w:spacing w:line="248" w:lineRule="auto"/>
        <w:ind w:left="280" w:right="300" w:firstLine="1772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t>2.3. Неудовлетворительные результаты промежуточной аттестации по одному или нескольким</w:t>
      </w:r>
    </w:p>
    <w:p w:rsidR="00EC11C2" w:rsidRPr="0010227E" w:rsidRDefault="00EC11C2">
      <w:pPr>
        <w:spacing w:line="1" w:lineRule="exact"/>
        <w:rPr>
          <w:sz w:val="20"/>
          <w:szCs w:val="20"/>
        </w:rPr>
      </w:pPr>
    </w:p>
    <w:p w:rsidR="00EC11C2" w:rsidRPr="0010227E" w:rsidRDefault="00447577">
      <w:pPr>
        <w:spacing w:line="252" w:lineRule="auto"/>
        <w:ind w:left="1120" w:right="820" w:hanging="429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t xml:space="preserve">учебным предметам образовательной программы </w:t>
      </w:r>
      <w:r w:rsidRPr="0010227E">
        <w:rPr>
          <w:rFonts w:ascii="Verdana" w:eastAsia="Verdana" w:hAnsi="Verdana" w:cs="Verdana"/>
          <w:bCs/>
          <w:sz w:val="31"/>
          <w:szCs w:val="31"/>
        </w:rPr>
        <w:t>признаются академической задолженностью.</w:t>
      </w:r>
    </w:p>
    <w:p w:rsidR="00EC11C2" w:rsidRPr="0010227E" w:rsidRDefault="00EC11C2">
      <w:pPr>
        <w:spacing w:line="265" w:lineRule="exact"/>
        <w:rPr>
          <w:sz w:val="20"/>
          <w:szCs w:val="20"/>
        </w:rPr>
      </w:pPr>
    </w:p>
    <w:p w:rsidR="00EC11C2" w:rsidRPr="0010227E" w:rsidRDefault="00447577">
      <w:pPr>
        <w:spacing w:line="250" w:lineRule="auto"/>
        <w:ind w:left="500" w:right="400" w:firstLine="596"/>
        <w:jc w:val="both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t>2.4. Учащиеся, имеющие по итогам учебного года академическую задолженность по одному учебному предмету, переводятся в следующий класс условно.</w:t>
      </w:r>
    </w:p>
    <w:p w:rsidR="00EC11C2" w:rsidRPr="0010227E" w:rsidRDefault="00EC11C2">
      <w:pPr>
        <w:sectPr w:rsidR="00EC11C2" w:rsidRPr="0010227E">
          <w:pgSz w:w="11900" w:h="16838"/>
          <w:pgMar w:top="716" w:right="746" w:bottom="187" w:left="320" w:header="0" w:footer="0" w:gutter="0"/>
          <w:cols w:space="720" w:equalWidth="0">
            <w:col w:w="10840"/>
          </w:cols>
        </w:sectPr>
      </w:pPr>
    </w:p>
    <w:p w:rsidR="00EC11C2" w:rsidRPr="0010227E" w:rsidRDefault="00447577">
      <w:pPr>
        <w:spacing w:line="254" w:lineRule="auto"/>
        <w:ind w:left="1740" w:right="480" w:hanging="541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lastRenderedPageBreak/>
        <w:t>2.5. В классный журнал и личное дело учащихся вно</w:t>
      </w:r>
      <w:r w:rsidRPr="0010227E">
        <w:rPr>
          <w:rFonts w:ascii="Verdana" w:eastAsia="Verdana" w:hAnsi="Verdana" w:cs="Verdana"/>
          <w:bCs/>
          <w:sz w:val="31"/>
          <w:szCs w:val="31"/>
        </w:rPr>
        <w:t>сится запись: “Условно переведен”.</w:t>
      </w:r>
    </w:p>
    <w:p w:rsidR="00EC11C2" w:rsidRPr="0010227E" w:rsidRDefault="00EC11C2">
      <w:pPr>
        <w:spacing w:line="259" w:lineRule="exact"/>
        <w:rPr>
          <w:sz w:val="20"/>
          <w:szCs w:val="20"/>
        </w:rPr>
      </w:pPr>
    </w:p>
    <w:p w:rsidR="00EC11C2" w:rsidRPr="0010227E" w:rsidRDefault="00447577">
      <w:pPr>
        <w:spacing w:line="248" w:lineRule="auto"/>
        <w:ind w:left="960" w:right="940" w:firstLine="984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t>2.6. Учащиеся, имеющие академическую задолженность, вправе пройти промежуточную</w:t>
      </w:r>
    </w:p>
    <w:p w:rsidR="00EC11C2" w:rsidRPr="0010227E" w:rsidRDefault="00EC11C2">
      <w:pPr>
        <w:spacing w:line="1" w:lineRule="exact"/>
        <w:rPr>
          <w:sz w:val="20"/>
          <w:szCs w:val="20"/>
        </w:rPr>
      </w:pPr>
    </w:p>
    <w:p w:rsidR="00EC11C2" w:rsidRPr="0010227E" w:rsidRDefault="00447577">
      <w:pPr>
        <w:spacing w:line="239" w:lineRule="auto"/>
        <w:jc w:val="center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 xml:space="preserve">аттестацию по соответствующим учебным предметам не более двух раз в сроки, определяемые ОУ, в пределах одного года с момента возникновения </w:t>
      </w:r>
      <w:r w:rsidRPr="0010227E">
        <w:rPr>
          <w:rFonts w:ascii="Verdana" w:eastAsia="Verdana" w:hAnsi="Verdana" w:cs="Verdana"/>
          <w:bCs/>
          <w:sz w:val="32"/>
          <w:szCs w:val="32"/>
        </w:rPr>
        <w:t>академической задолженности.</w:t>
      </w:r>
    </w:p>
    <w:p w:rsidR="00EC11C2" w:rsidRPr="0010227E" w:rsidRDefault="00EC11C2">
      <w:pPr>
        <w:spacing w:line="284" w:lineRule="exact"/>
        <w:rPr>
          <w:sz w:val="20"/>
          <w:szCs w:val="20"/>
        </w:rPr>
      </w:pPr>
    </w:p>
    <w:p w:rsidR="00EC11C2" w:rsidRPr="0010227E" w:rsidRDefault="00447577">
      <w:pPr>
        <w:ind w:left="2260" w:right="280" w:hanging="1271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>2.7. Для проведения промежуточной аттестации во второй раз ОУ создает комиссию.</w:t>
      </w:r>
    </w:p>
    <w:p w:rsidR="00EC11C2" w:rsidRPr="0010227E" w:rsidRDefault="00EC11C2">
      <w:pPr>
        <w:spacing w:line="281" w:lineRule="exact"/>
        <w:rPr>
          <w:sz w:val="20"/>
          <w:szCs w:val="20"/>
        </w:rPr>
      </w:pPr>
    </w:p>
    <w:p w:rsidR="00EC11C2" w:rsidRPr="0010227E" w:rsidRDefault="00447577">
      <w:pPr>
        <w:spacing w:line="248" w:lineRule="auto"/>
        <w:ind w:left="1080" w:right="920" w:firstLine="540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t>2.8. Учащиеся, получающие образование по основным общеобразовательным программам</w:t>
      </w:r>
    </w:p>
    <w:p w:rsidR="00EC11C2" w:rsidRPr="0010227E" w:rsidRDefault="00EC11C2">
      <w:pPr>
        <w:spacing w:line="1" w:lineRule="exact"/>
        <w:rPr>
          <w:sz w:val="20"/>
          <w:szCs w:val="20"/>
        </w:rPr>
      </w:pPr>
    </w:p>
    <w:p w:rsidR="00EC11C2" w:rsidRPr="0010227E" w:rsidRDefault="00447577">
      <w:pPr>
        <w:jc w:val="center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t>начального общего, основного общего и среднего общего</w:t>
      </w:r>
    </w:p>
    <w:p w:rsidR="00EC11C2" w:rsidRPr="0010227E" w:rsidRDefault="00EC11C2">
      <w:pPr>
        <w:spacing w:line="12" w:lineRule="exact"/>
        <w:rPr>
          <w:sz w:val="20"/>
          <w:szCs w:val="20"/>
        </w:rPr>
      </w:pPr>
    </w:p>
    <w:p w:rsidR="00EC11C2" w:rsidRPr="0010227E" w:rsidRDefault="00447577">
      <w:pPr>
        <w:spacing w:line="239" w:lineRule="auto"/>
        <w:jc w:val="center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 xml:space="preserve">образования, 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 обучение, переводятся на </w:t>
      </w:r>
      <w:proofErr w:type="gramStart"/>
      <w:r w:rsidRPr="0010227E">
        <w:rPr>
          <w:rFonts w:ascii="Verdana" w:eastAsia="Verdana" w:hAnsi="Verdana" w:cs="Verdana"/>
          <w:bCs/>
          <w:sz w:val="32"/>
          <w:szCs w:val="32"/>
        </w:rPr>
        <w:t>обучение</w:t>
      </w:r>
      <w:proofErr w:type="gramEnd"/>
      <w:r w:rsidRPr="0010227E">
        <w:rPr>
          <w:rFonts w:ascii="Verdana" w:eastAsia="Verdana" w:hAnsi="Verdana" w:cs="Verdana"/>
          <w:bCs/>
          <w:sz w:val="32"/>
          <w:szCs w:val="32"/>
        </w:rPr>
        <w:t xml:space="preserve"> по адаптированным образовательным прогр</w:t>
      </w:r>
      <w:r w:rsidRPr="0010227E">
        <w:rPr>
          <w:rFonts w:ascii="Verdana" w:eastAsia="Verdana" w:hAnsi="Verdana" w:cs="Verdana"/>
          <w:bCs/>
          <w:sz w:val="32"/>
          <w:szCs w:val="32"/>
        </w:rPr>
        <w:t>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C11C2" w:rsidRPr="0010227E" w:rsidRDefault="00EC11C2">
      <w:pPr>
        <w:spacing w:line="292" w:lineRule="exact"/>
        <w:rPr>
          <w:sz w:val="20"/>
          <w:szCs w:val="20"/>
        </w:rPr>
      </w:pPr>
    </w:p>
    <w:p w:rsidR="00EC11C2" w:rsidRPr="0010227E" w:rsidRDefault="00447577">
      <w:pPr>
        <w:numPr>
          <w:ilvl w:val="0"/>
          <w:numId w:val="2"/>
        </w:numPr>
        <w:tabs>
          <w:tab w:val="left" w:pos="2288"/>
        </w:tabs>
        <w:spacing w:line="254" w:lineRule="auto"/>
        <w:ind w:left="4000" w:right="1120" w:hanging="2166"/>
        <w:rPr>
          <w:rFonts w:ascii="Verdana" w:eastAsia="Verdana" w:hAnsi="Verdana" w:cs="Verdana"/>
          <w:bCs/>
          <w:sz w:val="31"/>
          <w:szCs w:val="31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t>Ликвидация учащимися академической задолженности</w:t>
      </w:r>
    </w:p>
    <w:p w:rsidR="00EC11C2" w:rsidRPr="0010227E" w:rsidRDefault="00EC11C2">
      <w:pPr>
        <w:spacing w:line="261" w:lineRule="exact"/>
        <w:rPr>
          <w:sz w:val="20"/>
          <w:szCs w:val="20"/>
        </w:rPr>
      </w:pPr>
    </w:p>
    <w:p w:rsidR="00EC11C2" w:rsidRPr="0010227E" w:rsidRDefault="00447577">
      <w:pPr>
        <w:spacing w:line="239" w:lineRule="auto"/>
        <w:ind w:left="460" w:right="460" w:firstLine="1683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>3.1. Учащиеся обязаны ликвидировать академическую задолженность по соответ</w:t>
      </w:r>
      <w:r w:rsidRPr="0010227E">
        <w:rPr>
          <w:rFonts w:ascii="Verdana" w:eastAsia="Verdana" w:hAnsi="Verdana" w:cs="Verdana"/>
          <w:bCs/>
          <w:sz w:val="32"/>
          <w:szCs w:val="32"/>
        </w:rPr>
        <w:t>ствующим учебным предметам в течение следующего учебного</w:t>
      </w:r>
    </w:p>
    <w:p w:rsidR="00EC11C2" w:rsidRPr="0010227E" w:rsidRDefault="00EC11C2">
      <w:pPr>
        <w:spacing w:line="2" w:lineRule="exact"/>
        <w:rPr>
          <w:sz w:val="20"/>
          <w:szCs w:val="20"/>
        </w:rPr>
      </w:pPr>
    </w:p>
    <w:p w:rsidR="00EC11C2" w:rsidRPr="0010227E" w:rsidRDefault="00447577">
      <w:pPr>
        <w:jc w:val="center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>года.</w:t>
      </w:r>
    </w:p>
    <w:p w:rsidR="00EC11C2" w:rsidRPr="0010227E" w:rsidRDefault="00EC11C2">
      <w:pPr>
        <w:spacing w:line="283" w:lineRule="exact"/>
        <w:rPr>
          <w:sz w:val="20"/>
          <w:szCs w:val="20"/>
        </w:rPr>
      </w:pPr>
    </w:p>
    <w:p w:rsidR="00EC11C2" w:rsidRPr="0010227E" w:rsidRDefault="00447577">
      <w:pPr>
        <w:spacing w:line="250" w:lineRule="auto"/>
        <w:ind w:left="760" w:right="560" w:firstLine="500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t>3.2. Ответственность за ликвидацию учащимися академической задолженности возлагается на их родителей (законных представителей) учащихся.</w:t>
      </w:r>
    </w:p>
    <w:p w:rsidR="00EC11C2" w:rsidRPr="0010227E" w:rsidRDefault="00EC11C2">
      <w:pPr>
        <w:spacing w:line="270" w:lineRule="exact"/>
        <w:rPr>
          <w:sz w:val="20"/>
          <w:szCs w:val="20"/>
        </w:rPr>
      </w:pPr>
    </w:p>
    <w:p w:rsidR="00EC11C2" w:rsidRPr="0010227E" w:rsidRDefault="00447577">
      <w:pPr>
        <w:spacing w:line="239" w:lineRule="auto"/>
        <w:ind w:left="40" w:right="40" w:firstLine="1328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 xml:space="preserve">3.3. ОУ обязано создать условия учащимся для </w:t>
      </w:r>
      <w:r w:rsidRPr="0010227E">
        <w:rPr>
          <w:rFonts w:ascii="Verdana" w:eastAsia="Verdana" w:hAnsi="Verdana" w:cs="Verdana"/>
          <w:bCs/>
          <w:sz w:val="32"/>
          <w:szCs w:val="32"/>
        </w:rPr>
        <w:t>ликвидации академической задолженности и обеспечить</w:t>
      </w:r>
    </w:p>
    <w:p w:rsidR="00EC11C2" w:rsidRPr="0010227E" w:rsidRDefault="00447577">
      <w:pPr>
        <w:spacing w:line="239" w:lineRule="auto"/>
        <w:jc w:val="center"/>
        <w:rPr>
          <w:sz w:val="20"/>
          <w:szCs w:val="20"/>
        </w:rPr>
      </w:pPr>
      <w:proofErr w:type="gramStart"/>
      <w:r w:rsidRPr="0010227E">
        <w:rPr>
          <w:rFonts w:ascii="Verdana" w:eastAsia="Verdana" w:hAnsi="Verdana" w:cs="Verdana"/>
          <w:bCs/>
          <w:sz w:val="32"/>
          <w:szCs w:val="32"/>
        </w:rPr>
        <w:t>контроль за</w:t>
      </w:r>
      <w:proofErr w:type="gramEnd"/>
      <w:r w:rsidRPr="0010227E">
        <w:rPr>
          <w:rFonts w:ascii="Verdana" w:eastAsia="Verdana" w:hAnsi="Verdana" w:cs="Verdana"/>
          <w:bCs/>
          <w:sz w:val="32"/>
          <w:szCs w:val="32"/>
        </w:rPr>
        <w:t xml:space="preserve"> своевременностью ее ликвидации.</w:t>
      </w:r>
    </w:p>
    <w:p w:rsidR="00EC11C2" w:rsidRPr="0010227E" w:rsidRDefault="00EC11C2">
      <w:pPr>
        <w:sectPr w:rsidR="00EC11C2" w:rsidRPr="0010227E">
          <w:pgSz w:w="11900" w:h="16838"/>
          <w:pgMar w:top="720" w:right="746" w:bottom="373" w:left="300" w:header="0" w:footer="0" w:gutter="0"/>
          <w:cols w:space="720" w:equalWidth="0">
            <w:col w:w="10860"/>
          </w:cols>
        </w:sectPr>
      </w:pPr>
    </w:p>
    <w:p w:rsidR="00EC11C2" w:rsidRPr="0010227E" w:rsidRDefault="00447577">
      <w:pPr>
        <w:spacing w:line="247" w:lineRule="auto"/>
        <w:ind w:left="720" w:right="760"/>
        <w:jc w:val="right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lastRenderedPageBreak/>
        <w:t>3.4. Учитель, ведущий предмет, по которому образовалась академическая задолженность у учащегося, разрабатывает план ее ликвидации. С</w:t>
      </w:r>
    </w:p>
    <w:p w:rsidR="00EC11C2" w:rsidRPr="0010227E" w:rsidRDefault="00EC11C2">
      <w:pPr>
        <w:spacing w:line="4" w:lineRule="exact"/>
        <w:rPr>
          <w:sz w:val="20"/>
          <w:szCs w:val="20"/>
        </w:rPr>
      </w:pPr>
    </w:p>
    <w:p w:rsidR="00EC11C2" w:rsidRPr="0010227E" w:rsidRDefault="00447577">
      <w:pPr>
        <w:spacing w:line="247" w:lineRule="auto"/>
        <w:ind w:right="20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t>учащимися, условно переведенными в следующий класс, могут быть проведены индивидуальные учебные занятия</w:t>
      </w:r>
    </w:p>
    <w:p w:rsidR="00EC11C2" w:rsidRPr="0010227E" w:rsidRDefault="00EC11C2">
      <w:pPr>
        <w:spacing w:line="2" w:lineRule="exact"/>
        <w:rPr>
          <w:sz w:val="20"/>
          <w:szCs w:val="20"/>
        </w:rPr>
      </w:pPr>
    </w:p>
    <w:p w:rsidR="00EC11C2" w:rsidRPr="0010227E" w:rsidRDefault="00447577">
      <w:pPr>
        <w:numPr>
          <w:ilvl w:val="0"/>
          <w:numId w:val="3"/>
        </w:numPr>
        <w:tabs>
          <w:tab w:val="left" w:pos="939"/>
        </w:tabs>
        <w:spacing w:line="239" w:lineRule="auto"/>
        <w:ind w:left="120" w:right="160" w:firstLine="526"/>
        <w:rPr>
          <w:rFonts w:ascii="Verdana" w:eastAsia="Verdana" w:hAnsi="Verdana" w:cs="Verdana"/>
          <w:bCs/>
          <w:sz w:val="32"/>
          <w:szCs w:val="32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>целью освоения ими образовательных программ соответствующего учебного предмета в полном объеме.</w:t>
      </w:r>
    </w:p>
    <w:p w:rsidR="00EC11C2" w:rsidRPr="0010227E" w:rsidRDefault="00EC11C2">
      <w:pPr>
        <w:spacing w:line="281" w:lineRule="exact"/>
        <w:rPr>
          <w:sz w:val="20"/>
          <w:szCs w:val="20"/>
        </w:rPr>
      </w:pPr>
    </w:p>
    <w:p w:rsidR="00EC11C2" w:rsidRPr="0010227E" w:rsidRDefault="00447577">
      <w:pPr>
        <w:spacing w:line="248" w:lineRule="auto"/>
        <w:ind w:left="580" w:right="140" w:firstLine="226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1"/>
          <w:szCs w:val="31"/>
        </w:rPr>
        <w:t>3.5. Задолженность считается ликвидированной при удовл</w:t>
      </w:r>
      <w:r w:rsidRPr="0010227E">
        <w:rPr>
          <w:rFonts w:ascii="Verdana" w:eastAsia="Verdana" w:hAnsi="Verdana" w:cs="Verdana"/>
          <w:bCs/>
          <w:sz w:val="31"/>
          <w:szCs w:val="31"/>
        </w:rPr>
        <w:t>етворительных результатах промежуточной аттестации условно переведенного учащегося. По результатам промежуточной аттестации учащегося</w:t>
      </w:r>
    </w:p>
    <w:p w:rsidR="00EC11C2" w:rsidRPr="0010227E" w:rsidRDefault="00447577">
      <w:pPr>
        <w:spacing w:line="239" w:lineRule="auto"/>
        <w:ind w:right="20"/>
        <w:jc w:val="center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>издается приказ по ОУ о ликвидации задолженности и переводе учащегося в следующий класс.</w:t>
      </w:r>
    </w:p>
    <w:p w:rsidR="00EC11C2" w:rsidRPr="0010227E" w:rsidRDefault="00EC11C2">
      <w:pPr>
        <w:spacing w:line="282" w:lineRule="exact"/>
        <w:rPr>
          <w:sz w:val="20"/>
          <w:szCs w:val="20"/>
        </w:rPr>
      </w:pPr>
    </w:p>
    <w:p w:rsidR="00EC11C2" w:rsidRPr="0010227E" w:rsidRDefault="00447577">
      <w:pPr>
        <w:ind w:left="3680" w:hanging="3005"/>
        <w:rPr>
          <w:sz w:val="20"/>
          <w:szCs w:val="20"/>
        </w:rPr>
      </w:pPr>
      <w:r w:rsidRPr="0010227E">
        <w:rPr>
          <w:rFonts w:ascii="Verdana" w:eastAsia="Verdana" w:hAnsi="Verdana" w:cs="Verdana"/>
          <w:bCs/>
          <w:sz w:val="32"/>
          <w:szCs w:val="32"/>
        </w:rPr>
        <w:t>3.6. План ликвидации задолженнос</w:t>
      </w:r>
      <w:r w:rsidRPr="0010227E">
        <w:rPr>
          <w:rFonts w:ascii="Verdana" w:eastAsia="Verdana" w:hAnsi="Verdana" w:cs="Verdana"/>
          <w:bCs/>
          <w:sz w:val="32"/>
          <w:szCs w:val="32"/>
        </w:rPr>
        <w:t>ти хранятся в ОУ в течение 1-го года.</w:t>
      </w:r>
    </w:p>
    <w:sectPr w:rsidR="00EC11C2" w:rsidRPr="0010227E" w:rsidSect="00EC11C2">
      <w:pgSz w:w="11900" w:h="16838"/>
      <w:pgMar w:top="720" w:right="746" w:bottom="1440" w:left="340" w:header="0" w:footer="0" w:gutter="0"/>
      <w:cols w:space="720" w:equalWidth="0">
        <w:col w:w="10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FB7ED4AC"/>
    <w:lvl w:ilvl="0" w:tplc="8572C76C">
      <w:start w:val="1"/>
      <w:numFmt w:val="bullet"/>
      <w:lvlText w:val="с"/>
      <w:lvlJc w:val="left"/>
    </w:lvl>
    <w:lvl w:ilvl="1" w:tplc="2CB6A064">
      <w:numFmt w:val="decimal"/>
      <w:lvlText w:val=""/>
      <w:lvlJc w:val="left"/>
    </w:lvl>
    <w:lvl w:ilvl="2" w:tplc="94B08E28">
      <w:numFmt w:val="decimal"/>
      <w:lvlText w:val=""/>
      <w:lvlJc w:val="left"/>
    </w:lvl>
    <w:lvl w:ilvl="3" w:tplc="19341E18">
      <w:numFmt w:val="decimal"/>
      <w:lvlText w:val=""/>
      <w:lvlJc w:val="left"/>
    </w:lvl>
    <w:lvl w:ilvl="4" w:tplc="E2825978">
      <w:numFmt w:val="decimal"/>
      <w:lvlText w:val=""/>
      <w:lvlJc w:val="left"/>
    </w:lvl>
    <w:lvl w:ilvl="5" w:tplc="D6D64CE6">
      <w:numFmt w:val="decimal"/>
      <w:lvlText w:val=""/>
      <w:lvlJc w:val="left"/>
    </w:lvl>
    <w:lvl w:ilvl="6" w:tplc="83887BEA">
      <w:numFmt w:val="decimal"/>
      <w:lvlText w:val=""/>
      <w:lvlJc w:val="left"/>
    </w:lvl>
    <w:lvl w:ilvl="7" w:tplc="52085A02">
      <w:numFmt w:val="decimal"/>
      <w:lvlText w:val=""/>
      <w:lvlJc w:val="left"/>
    </w:lvl>
    <w:lvl w:ilvl="8" w:tplc="7BC22F16">
      <w:numFmt w:val="decimal"/>
      <w:lvlText w:val=""/>
      <w:lvlJc w:val="left"/>
    </w:lvl>
  </w:abstractNum>
  <w:abstractNum w:abstractNumId="1">
    <w:nsid w:val="00004AE1"/>
    <w:multiLevelType w:val="hybridMultilevel"/>
    <w:tmpl w:val="11F08B74"/>
    <w:lvl w:ilvl="0" w:tplc="8ADC8F30">
      <w:start w:val="3"/>
      <w:numFmt w:val="decimal"/>
      <w:lvlText w:val="%1."/>
      <w:lvlJc w:val="left"/>
    </w:lvl>
    <w:lvl w:ilvl="1" w:tplc="BF34AB0A">
      <w:numFmt w:val="decimal"/>
      <w:lvlText w:val=""/>
      <w:lvlJc w:val="left"/>
    </w:lvl>
    <w:lvl w:ilvl="2" w:tplc="43325258">
      <w:numFmt w:val="decimal"/>
      <w:lvlText w:val=""/>
      <w:lvlJc w:val="left"/>
    </w:lvl>
    <w:lvl w:ilvl="3" w:tplc="6CC2C906">
      <w:numFmt w:val="decimal"/>
      <w:lvlText w:val=""/>
      <w:lvlJc w:val="left"/>
    </w:lvl>
    <w:lvl w:ilvl="4" w:tplc="67966EEE">
      <w:numFmt w:val="decimal"/>
      <w:lvlText w:val=""/>
      <w:lvlJc w:val="left"/>
    </w:lvl>
    <w:lvl w:ilvl="5" w:tplc="06FEA0F8">
      <w:numFmt w:val="decimal"/>
      <w:lvlText w:val=""/>
      <w:lvlJc w:val="left"/>
    </w:lvl>
    <w:lvl w:ilvl="6" w:tplc="CFF439FA">
      <w:numFmt w:val="decimal"/>
      <w:lvlText w:val=""/>
      <w:lvlJc w:val="left"/>
    </w:lvl>
    <w:lvl w:ilvl="7" w:tplc="B6D0E4E6">
      <w:numFmt w:val="decimal"/>
      <w:lvlText w:val=""/>
      <w:lvlJc w:val="left"/>
    </w:lvl>
    <w:lvl w:ilvl="8" w:tplc="D1DA1062">
      <w:numFmt w:val="decimal"/>
      <w:lvlText w:val=""/>
      <w:lvlJc w:val="left"/>
    </w:lvl>
  </w:abstractNum>
  <w:abstractNum w:abstractNumId="2">
    <w:nsid w:val="00006784"/>
    <w:multiLevelType w:val="hybridMultilevel"/>
    <w:tmpl w:val="5F20BD8A"/>
    <w:lvl w:ilvl="0" w:tplc="0CB25FF4">
      <w:start w:val="1"/>
      <w:numFmt w:val="bullet"/>
      <w:lvlText w:val="и"/>
      <w:lvlJc w:val="left"/>
    </w:lvl>
    <w:lvl w:ilvl="1" w:tplc="704EC3DE">
      <w:numFmt w:val="decimal"/>
      <w:lvlText w:val=""/>
      <w:lvlJc w:val="left"/>
    </w:lvl>
    <w:lvl w:ilvl="2" w:tplc="A472165A">
      <w:numFmt w:val="decimal"/>
      <w:lvlText w:val=""/>
      <w:lvlJc w:val="left"/>
    </w:lvl>
    <w:lvl w:ilvl="3" w:tplc="D4C2B956">
      <w:numFmt w:val="decimal"/>
      <w:lvlText w:val=""/>
      <w:lvlJc w:val="left"/>
    </w:lvl>
    <w:lvl w:ilvl="4" w:tplc="94248C34">
      <w:numFmt w:val="decimal"/>
      <w:lvlText w:val=""/>
      <w:lvlJc w:val="left"/>
    </w:lvl>
    <w:lvl w:ilvl="5" w:tplc="1AF8E034">
      <w:numFmt w:val="decimal"/>
      <w:lvlText w:val=""/>
      <w:lvlJc w:val="left"/>
    </w:lvl>
    <w:lvl w:ilvl="6" w:tplc="ABEE4030">
      <w:numFmt w:val="decimal"/>
      <w:lvlText w:val=""/>
      <w:lvlJc w:val="left"/>
    </w:lvl>
    <w:lvl w:ilvl="7" w:tplc="00B45000">
      <w:numFmt w:val="decimal"/>
      <w:lvlText w:val=""/>
      <w:lvlJc w:val="left"/>
    </w:lvl>
    <w:lvl w:ilvl="8" w:tplc="90AA51D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11C2"/>
    <w:rsid w:val="00083F6D"/>
    <w:rsid w:val="0010227E"/>
    <w:rsid w:val="00447577"/>
    <w:rsid w:val="00682989"/>
    <w:rsid w:val="00EC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ng.oo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4</cp:revision>
  <dcterms:created xsi:type="dcterms:W3CDTF">2018-04-07T07:16:00Z</dcterms:created>
  <dcterms:modified xsi:type="dcterms:W3CDTF">2018-04-16T06:02:00Z</dcterms:modified>
</cp:coreProperties>
</file>